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97" w:rsidRPr="00280AB2" w:rsidRDefault="00280AB2" w:rsidP="00280AB2">
      <w:pPr>
        <w:spacing w:after="0" w:line="240" w:lineRule="auto"/>
        <w:rPr>
          <w:b/>
        </w:rPr>
      </w:pPr>
      <w:r w:rsidRPr="00280AB2">
        <w:rPr>
          <w:b/>
        </w:rPr>
        <w:t xml:space="preserve">Bible Study Questions for August 16, 2015 – Pastor </w:t>
      </w:r>
      <w:proofErr w:type="spellStart"/>
      <w:r w:rsidRPr="00280AB2">
        <w:rPr>
          <w:rFonts w:ascii="Calibri" w:hAnsi="Calibri"/>
          <w:b/>
          <w:shd w:val="clear" w:color="auto" w:fill="FFFFFF"/>
        </w:rPr>
        <w:t>Kalifungwa</w:t>
      </w:r>
      <w:proofErr w:type="spellEnd"/>
    </w:p>
    <w:p w:rsidR="00280AB2" w:rsidRDefault="00280AB2" w:rsidP="00280AB2">
      <w:pPr>
        <w:spacing w:after="0" w:line="240" w:lineRule="auto"/>
        <w:rPr>
          <w:b/>
        </w:rPr>
      </w:pPr>
      <w:bookmarkStart w:id="0" w:name="_GoBack"/>
      <w:bookmarkEnd w:id="0"/>
    </w:p>
    <w:p w:rsidR="00B71A97" w:rsidRDefault="00B71A97" w:rsidP="00280AB2">
      <w:pPr>
        <w:spacing w:after="0" w:line="240" w:lineRule="auto"/>
        <w:rPr>
          <w:b/>
        </w:rPr>
      </w:pPr>
      <w:r w:rsidRPr="00E55C17">
        <w:rPr>
          <w:b/>
        </w:rPr>
        <w:t>Text: Psalm 90</w:t>
      </w:r>
    </w:p>
    <w:p w:rsidR="00280AB2" w:rsidRDefault="00280AB2" w:rsidP="00280AB2">
      <w:pPr>
        <w:spacing w:after="0" w:line="240" w:lineRule="auto"/>
        <w:rPr>
          <w:b/>
        </w:rPr>
      </w:pPr>
    </w:p>
    <w:p w:rsidR="00280AB2" w:rsidRPr="00E55C17" w:rsidRDefault="00280AB2" w:rsidP="00280AB2">
      <w:pPr>
        <w:spacing w:after="0" w:line="240" w:lineRule="auto"/>
        <w:rPr>
          <w:b/>
        </w:rPr>
      </w:pPr>
    </w:p>
    <w:p w:rsidR="00B71A97" w:rsidRDefault="00B71A97" w:rsidP="00280AB2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What prompted Moses to offer the prayer that is Psalm 90? </w:t>
      </w:r>
    </w:p>
    <w:p w:rsidR="00280AB2" w:rsidRDefault="00280AB2" w:rsidP="00280AB2">
      <w:pPr>
        <w:spacing w:after="0" w:line="240" w:lineRule="auto"/>
        <w:ind w:left="360" w:hanging="360"/>
      </w:pPr>
    </w:p>
    <w:p w:rsidR="00280AB2" w:rsidRDefault="00280AB2" w:rsidP="00280AB2">
      <w:pPr>
        <w:spacing w:after="0" w:line="240" w:lineRule="auto"/>
        <w:ind w:left="360" w:hanging="360"/>
      </w:pPr>
    </w:p>
    <w:p w:rsidR="00280AB2" w:rsidRDefault="00280AB2" w:rsidP="00280AB2">
      <w:pPr>
        <w:spacing w:after="0" w:line="240" w:lineRule="auto"/>
        <w:ind w:left="360" w:hanging="360"/>
      </w:pPr>
    </w:p>
    <w:p w:rsidR="00B71A97" w:rsidRDefault="00B71A97" w:rsidP="00280AB2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In verse 8 Moses suggests in his prayer that man is prone to sin (v8)</w:t>
      </w:r>
      <w:r w:rsidR="00E55C17">
        <w:t>. How did Israel</w:t>
      </w:r>
      <w:r>
        <w:t xml:space="preserve"> sin against God and how did God react to it?</w:t>
      </w:r>
      <w:r w:rsidR="00BA6EB2">
        <w:t xml:space="preserve"> (See Numbers 21:1-9).</w:t>
      </w:r>
    </w:p>
    <w:p w:rsidR="00280AB2" w:rsidRDefault="00280AB2" w:rsidP="00280AB2">
      <w:pPr>
        <w:pStyle w:val="ListParagraph"/>
        <w:spacing w:after="0" w:line="240" w:lineRule="auto"/>
        <w:ind w:left="360" w:hanging="360"/>
      </w:pPr>
    </w:p>
    <w:p w:rsidR="00280AB2" w:rsidRDefault="00280AB2" w:rsidP="00280AB2">
      <w:pPr>
        <w:pStyle w:val="ListParagraph"/>
        <w:spacing w:after="0" w:line="240" w:lineRule="auto"/>
        <w:ind w:left="360" w:hanging="360"/>
      </w:pPr>
    </w:p>
    <w:p w:rsidR="00280AB2" w:rsidRDefault="00280AB2" w:rsidP="00280AB2">
      <w:pPr>
        <w:pStyle w:val="ListParagraph"/>
        <w:spacing w:after="0" w:line="240" w:lineRule="auto"/>
        <w:ind w:left="360" w:hanging="360"/>
      </w:pPr>
    </w:p>
    <w:p w:rsidR="00577CA5" w:rsidRDefault="00577CA5" w:rsidP="00280AB2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In v3-5, Moses prays about the frailty of our bodies. Why was this an important point to make in his prayer</w:t>
      </w:r>
      <w:r w:rsidR="00BA6EB2">
        <w:t xml:space="preserve"> for Israel</w:t>
      </w:r>
      <w:r>
        <w:t>?</w:t>
      </w:r>
    </w:p>
    <w:p w:rsidR="00280AB2" w:rsidRDefault="00280AB2" w:rsidP="00280AB2">
      <w:pPr>
        <w:spacing w:after="0" w:line="240" w:lineRule="auto"/>
        <w:ind w:left="360" w:hanging="360"/>
      </w:pPr>
    </w:p>
    <w:p w:rsidR="00280AB2" w:rsidRDefault="00280AB2" w:rsidP="00280AB2">
      <w:pPr>
        <w:spacing w:after="0" w:line="240" w:lineRule="auto"/>
        <w:ind w:left="360" w:hanging="360"/>
      </w:pPr>
    </w:p>
    <w:p w:rsidR="00280AB2" w:rsidRDefault="00280AB2" w:rsidP="00280AB2">
      <w:pPr>
        <w:spacing w:after="0" w:line="240" w:lineRule="auto"/>
        <w:ind w:left="360" w:hanging="360"/>
      </w:pPr>
    </w:p>
    <w:p w:rsidR="00E55C17" w:rsidRDefault="00577CA5" w:rsidP="00280AB2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Must we have a sense of urgency in our bid to achieve our spiritual and other goals in life? Reflect on v10 for clues to your answer.</w:t>
      </w:r>
    </w:p>
    <w:p w:rsidR="00280AB2" w:rsidRDefault="00280AB2" w:rsidP="00280AB2">
      <w:pPr>
        <w:spacing w:after="0" w:line="240" w:lineRule="auto"/>
        <w:ind w:left="360" w:hanging="360"/>
      </w:pPr>
    </w:p>
    <w:p w:rsidR="00280AB2" w:rsidRDefault="00280AB2" w:rsidP="00280AB2">
      <w:pPr>
        <w:spacing w:after="0" w:line="240" w:lineRule="auto"/>
        <w:ind w:left="360" w:hanging="360"/>
      </w:pPr>
    </w:p>
    <w:p w:rsidR="00280AB2" w:rsidRDefault="00280AB2" w:rsidP="00280AB2">
      <w:pPr>
        <w:spacing w:after="0" w:line="240" w:lineRule="auto"/>
        <w:ind w:left="360" w:hanging="360"/>
      </w:pPr>
    </w:p>
    <w:p w:rsidR="00B71A97" w:rsidRDefault="00577CA5" w:rsidP="00280AB2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Why does Moses suggest in his prayer that it is important for us to know about the </w:t>
      </w:r>
      <w:r w:rsidR="00E55C17">
        <w:t xml:space="preserve">eternity and </w:t>
      </w:r>
      <w:r>
        <w:t>immutability</w:t>
      </w:r>
      <w:r w:rsidR="00E55C17">
        <w:t xml:space="preserve"> </w:t>
      </w:r>
      <w:r>
        <w:t>(unchangeability) of God</w:t>
      </w:r>
      <w:r w:rsidR="00E55C17">
        <w:t>? (</w:t>
      </w:r>
      <w:proofErr w:type="gramStart"/>
      <w:r w:rsidR="00E55C17">
        <w:t>see</w:t>
      </w:r>
      <w:proofErr w:type="gramEnd"/>
      <w:r w:rsidR="00E55C17">
        <w:t xml:space="preserve"> v2 &amp; 4 for ideas).</w:t>
      </w:r>
    </w:p>
    <w:p w:rsidR="00280AB2" w:rsidRDefault="00280AB2" w:rsidP="00280AB2">
      <w:pPr>
        <w:pStyle w:val="ListParagraph"/>
        <w:spacing w:after="0" w:line="240" w:lineRule="auto"/>
        <w:ind w:left="360" w:hanging="360"/>
      </w:pPr>
    </w:p>
    <w:p w:rsidR="00280AB2" w:rsidRDefault="00280AB2" w:rsidP="00280AB2">
      <w:pPr>
        <w:pStyle w:val="ListParagraph"/>
        <w:spacing w:after="0" w:line="240" w:lineRule="auto"/>
        <w:ind w:left="360" w:hanging="360"/>
      </w:pPr>
    </w:p>
    <w:p w:rsidR="00280AB2" w:rsidRDefault="00280AB2" w:rsidP="00280AB2">
      <w:pPr>
        <w:pStyle w:val="ListParagraph"/>
        <w:spacing w:after="0" w:line="240" w:lineRule="auto"/>
        <w:ind w:left="360" w:hanging="360"/>
      </w:pPr>
    </w:p>
    <w:p w:rsidR="00E55C17" w:rsidRDefault="00E55C17" w:rsidP="00280AB2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Are there any issues in your nation at the moment that you think should prompt a similar type of prayer from you?</w:t>
      </w:r>
    </w:p>
    <w:p w:rsidR="00BA6EB2" w:rsidRDefault="00BA6EB2" w:rsidP="00280AB2">
      <w:pPr>
        <w:pStyle w:val="ListParagraph"/>
        <w:spacing w:after="0" w:line="240" w:lineRule="auto"/>
        <w:ind w:left="360" w:hanging="360"/>
      </w:pPr>
    </w:p>
    <w:sectPr w:rsidR="00BA6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E09"/>
    <w:multiLevelType w:val="hybridMultilevel"/>
    <w:tmpl w:val="87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97"/>
    <w:rsid w:val="00280AB2"/>
    <w:rsid w:val="00577CA5"/>
    <w:rsid w:val="00861BAB"/>
    <w:rsid w:val="00B71A97"/>
    <w:rsid w:val="00BA6EB2"/>
    <w:rsid w:val="00E5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Hunt, Brandye (MCSC)</cp:lastModifiedBy>
  <cp:revision>2</cp:revision>
  <dcterms:created xsi:type="dcterms:W3CDTF">2015-08-14T23:32:00Z</dcterms:created>
  <dcterms:modified xsi:type="dcterms:W3CDTF">2015-08-14T23:32:00Z</dcterms:modified>
</cp:coreProperties>
</file>